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182F" w14:textId="5BA97819" w:rsidR="00CE36AE" w:rsidRPr="00AD09B9" w:rsidRDefault="00EF745A" w:rsidP="00AD09B9">
      <w:pPr>
        <w:keepNext w:val="0"/>
        <w:pBdr>
          <w:bottom w:val="single" w:sz="12" w:space="4" w:color="3E6DA3"/>
        </w:pBdr>
        <w:tabs>
          <w:tab w:pos="10290" w:val="right"/>
        </w:tabs>
        <w:spacing w:after="60" w:before="0" w:line="240" w:lineRule="auto"/>
        <w:ind w:right="160"/>
        <w:rPr>
          <w:b/>
          <w:bCs/>
          <w:sz w:val="28"/>
          <w:szCs w:val="28"/>
        </w:rPr>
      </w:pPr>
      <w:r>
        <w:rPr>
          <w:rFonts w:ascii="Yu Gothic" w:hAnsi="Yu Gothic"/>
          <w:b/>
          <w:sz w:val="28"/>
          <w:bCs/>
        </w:rPr>
        <w:t>映像（CG）お見積りヒヤリングシート</w:t>
      </w:r>
      <w:r>
        <w:tab/>
      </w:r>
      <w:r>
        <w:drawing>
          <wp:inline xmlns:a="http://schemas.openxmlformats.org/drawingml/2006/main" xmlns:pic="http://schemas.openxmlformats.org/drawingml/2006/picture">
            <wp:extent cx="864000" cy="2025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NECOLOR-A-002(1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202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Next w:val="0"/>
        <w:spacing w:before="100" w:after="40" w:line="288" w:lineRule="auto"/>
      </w:pPr>
      <w:r>
        <w:rPr>
          <w:rFonts w:ascii="Yu Gothic" w:hAnsi="Yu Gothic" w:eastAsia="Yu Gothic"/>
          <w:b w:val="0"/>
          <w:i w:val="0"/>
          <w:color w:val="222222"/>
          <w:sz w:val="20"/>
        </w:rPr>
        <w:t>お見積りの目安をお出しするために、映像の仕様やご提供いただける素材について、分かる範囲でお聞かせください。</w:t>
      </w:r>
    </w:p>
    <w:p>
      <w:pPr>
        <w:keepNext w:val="0"/>
        <w:spacing w:before="0" w:after="140" w:line="264" w:lineRule="auto"/>
      </w:pPr>
      <w:r>
        <w:rPr>
          <w:rFonts w:ascii="Yu Gothic" w:hAnsi="Yu Gothic" w:eastAsia="Yu Gothic"/>
          <w:b w:val="0"/>
          <w:i w:val="0"/>
          <w:color w:val="6B7684"/>
          <w:sz w:val="18"/>
        </w:rPr>
        <w:t>決まっていない項目は「未定」にチェックで構いません。空欄のままでも、こちらから改めてご相談します。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00"/>
        <w:gridCol w:w="7438"/>
      </w:tblGrid>
      <w:tr>
        <w:trPr>
          <w:trHeight w:val="408" w:hRule="exact"/>
        </w:trPr>
        <w:tc>
          <w:tcPr>
            <w:tcW w:type="dxa" w:w="2200"/>
            <w:vAlign w:val="center"/>
            <w:tcMar>
              <w:top w:w="70" w:type="dxa"/>
              <w:start w:w="110" w:type="dxa"/>
              <w:bottom w:w="70" w:type="dxa"/>
              <w:end w:w="9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  <w:shd w:fill="E9F0F7" w:val="clear"/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20"/>
              </w:rPr>
              <w:t>会社名・団体名</w:t>
            </w:r>
          </w:p>
        </w:tc>
        <w:tc>
          <w:tcPr>
            <w:tcW w:type="dxa" w:w="7438"/>
            <w:vAlign w:val="center"/>
            <w:tcMar>
              <w:top w:w="70" w:type="dxa"/>
              <w:start w:w="110" w:type="dxa"/>
              <w:bottom w:w="70" w:type="dxa"/>
              <w:end w:w="9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6B7684"/>
                <w:sz w:val="20"/>
              </w:rPr>
            </w:r>
          </w:p>
        </w:tc>
      </w:tr>
      <w:tr>
        <w:trPr>
          <w:trHeight w:val="408" w:hRule="exact"/>
        </w:trPr>
        <w:tc>
          <w:tcPr>
            <w:tcW w:type="dxa" w:w="2200"/>
            <w:vAlign w:val="center"/>
            <w:tcMar>
              <w:top w:w="70" w:type="dxa"/>
              <w:start w:w="110" w:type="dxa"/>
              <w:bottom w:w="70" w:type="dxa"/>
              <w:end w:w="9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  <w:shd w:fill="E9F0F7" w:val="clear"/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20"/>
              </w:rPr>
              <w:t>ご担当者名</w:t>
            </w:r>
          </w:p>
        </w:tc>
        <w:tc>
          <w:tcPr>
            <w:tcW w:type="dxa" w:w="7438"/>
            <w:vAlign w:val="center"/>
            <w:tcMar>
              <w:top w:w="70" w:type="dxa"/>
              <w:start w:w="110" w:type="dxa"/>
              <w:bottom w:w="70" w:type="dxa"/>
              <w:end w:w="9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6B7684"/>
                <w:sz w:val="20"/>
              </w:rPr>
            </w:r>
          </w:p>
        </w:tc>
      </w:tr>
      <w:tr>
        <w:trPr>
          <w:trHeight w:val="408" w:hRule="exact"/>
        </w:trPr>
        <w:tc>
          <w:tcPr>
            <w:tcW w:type="dxa" w:w="2200"/>
            <w:vAlign w:val="center"/>
            <w:tcMar>
              <w:top w:w="70" w:type="dxa"/>
              <w:start w:w="110" w:type="dxa"/>
              <w:bottom w:w="70" w:type="dxa"/>
              <w:end w:w="9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  <w:shd w:fill="E9F0F7" w:val="clear"/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20"/>
              </w:rPr>
              <w:t>ご記入日</w:t>
            </w:r>
          </w:p>
        </w:tc>
        <w:tc>
          <w:tcPr>
            <w:tcW w:type="dxa" w:w="7438"/>
            <w:vAlign w:val="center"/>
            <w:tcMar>
              <w:top w:w="70" w:type="dxa"/>
              <w:start w:w="110" w:type="dxa"/>
              <w:bottom w:w="70" w:type="dxa"/>
              <w:end w:w="9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6B7684"/>
                <w:sz w:val="20"/>
              </w:rPr>
              <w:t xml:space="preserve">　　　 年　　月　　日</w:t>
            </w:r>
          </w:p>
        </w:tc>
      </w:tr>
    </w:tbl>
    <w:p>
      <w:pPr>
        <w:keepNext/>
        <w:spacing w:before="18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1"/>
        <w:gridCol w:w="8997"/>
      </w:tblGrid>
      <w:tr>
        <w:trPr>
          <w:trHeight w:val="442" w:hRule="exact"/>
        </w:trPr>
        <w:tc>
          <w:tcPr>
            <w:tcW w:type="dxa" w:w="641"/>
            <w:shd w:fill="2E75B6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3"/>
              </w:rPr>
              <w:t>Q1</w:t>
            </w:r>
          </w:p>
        </w:tc>
        <w:tc>
          <w:tcPr>
            <w:tcW w:type="dxa" w:w="8997"/>
            <w:shd w:fill="24446A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2"/>
              </w:rPr>
              <w:t>映像の用途・使用場所</w:t>
            </w:r>
          </w:p>
        </w:tc>
      </w:tr>
    </w:tbl>
    <w:p>
      <w:pPr>
        <w:keepNext/>
        <w:spacing w:before="40" w:after="40" w:line="240" w:lineRule="auto"/>
      </w:pPr>
      <w:r>
        <w:rPr>
          <w:rFonts w:ascii="Yu Gothic" w:hAnsi="Yu Gothic" w:eastAsia="Yu Gothic"/>
          <w:b w:val="0"/>
          <w:i w:val="0"/>
          <w:color w:val="6B7684"/>
          <w:sz w:val="19"/>
        </w:rPr>
        <w:t>完成した映像を使う場所（複数選択可）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374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Webサイト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YouTube</w:t>
            </w:r>
          </w:p>
        </w:tc>
      </w:tr>
      <w:tr>
        <w:trPr>
          <w:trHeight w:val="374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展示会モニター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営業資料</w:t>
            </w:r>
          </w:p>
        </w:tc>
      </w:tr>
      <w:tr>
        <w:trPr>
          <w:trHeight w:val="374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SNS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プレゼン資料</w:t>
            </w:r>
          </w:p>
        </w:tc>
      </w:tr>
      <w:tr>
        <w:trPr>
          <w:trHeight w:val="374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店頭サイネージ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社内研修</w:t>
            </w:r>
          </w:p>
        </w:tc>
      </w:tr>
      <w:tr>
        <w:trPr>
          <w:trHeight w:val="374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商談時の説明用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その他</w:t>
            </w:r>
          </w:p>
        </w:tc>
      </w:tr>
    </w:tbl>
    <w:p>
      <w:pPr>
        <w:keepNext w:val="0"/>
        <w:spacing w:before="0" w:after="0" w:line="240" w:lineRule="auto"/>
      </w:pPr>
    </w:p>
    <w:p>
      <w:pPr>
        <w:keepNext w:val="0"/>
        <w:spacing w:before="0" w:after="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rPr>
          <w:trHeight w:val="522" w:hRule="exact"/>
        </w:trPr>
        <w:tc>
          <w:tcPr>
            <w:tcW w:type="dxa" w:w="9638"/>
            <w:vAlign w:val="top"/>
            <w:tcMar>
              <w:top w:w="100" w:type="dxa"/>
              <w:start w:w="130" w:type="dxa"/>
              <w:bottom w:w="80" w:type="dxa"/>
              <w:end w:w="12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/>
                <w:color w:val="6B7684"/>
                <w:sz w:val="18"/>
              </w:rPr>
              <w:t>その他の用途があればお書きください。</w:t>
            </w:r>
          </w:p>
        </w:tc>
      </w:tr>
    </w:tbl>
    <w:p>
      <w:pPr>
        <w:keepNext w:val="0"/>
        <w:spacing w:before="0" w:after="60" w:line="240" w:lineRule="auto"/>
      </w:pPr>
    </w:p>
    <w:p>
      <w:pPr>
        <w:keepNext/>
        <w:spacing w:before="100" w:after="6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1"/>
        <w:gridCol w:w="8997"/>
      </w:tblGrid>
      <w:tr>
        <w:trPr>
          <w:trHeight w:val="442" w:hRule="exact"/>
        </w:trPr>
        <w:tc>
          <w:tcPr>
            <w:tcW w:type="dxa" w:w="641"/>
            <w:shd w:fill="2E75B6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3"/>
              </w:rPr>
              <w:t>Q2</w:t>
            </w:r>
          </w:p>
        </w:tc>
        <w:tc>
          <w:tcPr>
            <w:tcW w:type="dxa" w:w="8997"/>
            <w:shd w:fill="24446A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2"/>
              </w:rPr>
              <w:t>映像の仕様</w:t>
            </w:r>
          </w:p>
        </w:tc>
      </w:tr>
    </w:tbl>
    <w:p>
      <w:pPr>
        <w:keepNext/>
        <w:spacing w:before="20" w:after="40" w:line="240" w:lineRule="auto"/>
      </w:pPr>
      <w:r>
        <w:rPr>
          <w:rFonts w:ascii="Yu Gothic" w:hAnsi="Yu Gothic" w:eastAsia="Yu Gothic"/>
          <w:b w:val="0"/>
          <w:i w:val="0"/>
          <w:color w:val="6B7684"/>
          <w:sz w:val="19"/>
        </w:rPr>
        <w:t>決まっている範囲でお選びください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50"/>
        <w:gridCol w:w="6888"/>
      </w:tblGrid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希望する映像の長さ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約　　 秒　／　　 分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414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画面比率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16:9（横）　 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1:1（正方形）　 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9:16（縦）　 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その他　 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音声・ナレーション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あり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なし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ナレーション原稿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支給できる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制作を希望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字幕・テロップ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あり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なし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BGM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あり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なし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ループ再生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あり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なし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納品形式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（　　　　　　　）　例：MP4など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  <w:tr>
        <w:trPr>
          <w:trHeight w:val="351" w:hRule="exact"/>
        </w:trPr>
        <w:tc>
          <w:tcPr>
            <w:tcW w:type="dxa" w:w="2750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19"/>
              </w:rPr>
              <w:t>使用開始予定日</w:t>
            </w:r>
          </w:p>
        </w:tc>
        <w:tc>
          <w:tcPr>
            <w:tcW w:type="dxa" w:w="6888"/>
            <w:tcMar>
              <w:top w:w="45" w:type="dxa"/>
              <w:start w:w="80" w:type="dxa"/>
              <w:bottom w:w="45" w:type="dxa"/>
              <w:end w:w="60" w:type="dxa"/>
            </w:tcMar>
            <w:tcBorders>
              <w:top w:val="nil"/>
              <w:bottom w:val="single" w:sz="3" w:color="D5DFE8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　　　 年　　 月　　 日頃　　</w:t>
            </w:r>
            <w:r>
              <w:rPr>
                <w:rFonts w:ascii="Yu Gothic" w:hAnsi="Yu Gothic" w:eastAsia="Yu Gothic"/>
                <w:b w:val="0"/>
                <w:i w:val="0"/>
                <w:color w:val="24446A"/>
                <w:sz w:val="22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19"/>
              </w:rPr>
              <w:t xml:space="preserve"> 未定</w:t>
            </w:r>
          </w:p>
        </w:tc>
      </w:tr>
    </w:tbl>
    <w:p>
      <w:pPr>
        <w:keepNext/>
        <w:pageBreakBefore/>
        <w:spacing w:before="0" w:after="160" w:line="240" w:lineRule="auto"/>
        <w:ind w:left="142" w:right="142"/>
        <w:shd w:fill="EAF2F8"/>
        <w:pBdr>
          <w:bottom w:val="single" w:sz="14" w:space="1" w:color="2E75B6"/>
        </w:pBdr>
      </w:pPr>
      <w:r>
        <w:rPr>
          <w:rFonts w:ascii="Yu Gothic" w:hAnsi="Yu Gothic" w:eastAsia="Yu Gothic"/>
          <w:b/>
          <w:i w:val="0"/>
          <w:color w:val="24446A"/>
          <w:sz w:val="20"/>
        </w:rPr>
        <w:t>映像 お見積りヒヤリングシート　2 / 2</w:t>
      </w:r>
    </w:p>
    <w:p>
      <w:pPr>
        <w:keepNext/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1"/>
        <w:gridCol w:w="8997"/>
      </w:tblGrid>
      <w:tr>
        <w:trPr>
          <w:trHeight w:val="442" w:hRule="exact"/>
        </w:trPr>
        <w:tc>
          <w:tcPr>
            <w:tcW w:type="dxa" w:w="641"/>
            <w:shd w:fill="2E75B6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3"/>
              </w:rPr>
              <w:t>Q3</w:t>
            </w:r>
          </w:p>
        </w:tc>
        <w:tc>
          <w:tcPr>
            <w:tcW w:type="dxa" w:w="8997"/>
            <w:shd w:fill="24446A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2"/>
              </w:rPr>
              <w:t>ご提供いただける素材</w:t>
            </w:r>
          </w:p>
        </w:tc>
      </w:tr>
    </w:tbl>
    <w:p>
      <w:pPr>
        <w:keepNext/>
        <w:spacing w:before="40" w:after="40" w:line="240" w:lineRule="auto"/>
      </w:pPr>
      <w:r>
        <w:rPr>
          <w:rFonts w:ascii="Yu Gothic" w:hAnsi="Yu Gothic" w:eastAsia="Yu Gothic"/>
          <w:b w:val="0"/>
          <w:i w:val="0"/>
          <w:color w:val="6B7684"/>
          <w:sz w:val="19"/>
        </w:rPr>
        <w:t>お手元にある素材（複数選択可）／後日のご提供でも構いません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351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製品写真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図面</w:t>
            </w:r>
          </w:p>
        </w:tc>
      </w:tr>
      <w:tr>
        <w:trPr>
          <w:trHeight w:val="351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CADデータ（3D）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パンフレット</w:t>
            </w:r>
          </w:p>
        </w:tc>
      </w:tr>
      <w:tr>
        <w:trPr>
          <w:trHeight w:val="351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既存の営業資料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ロゴデータ</w:t>
            </w:r>
          </w:p>
        </w:tc>
      </w:tr>
      <w:tr>
        <w:trPr>
          <w:trHeight w:val="351" w:hRule="exact"/>
        </w:trPr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会社Webページ</w:t>
            </w:r>
          </w:p>
        </w:tc>
        <w:tc>
          <w:tcPr>
            <w:tcW w:type="dxa" w:w="4819"/>
            <w:tcMar>
              <w:top w:w="40" w:type="dxa"/>
              <w:start w:w="100" w:type="dxa"/>
              <w:bottom w:w="40" w:type="dxa"/>
              <w:end w:w="8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 w:val="0"/>
                <w:color w:val="24446A"/>
                <w:sz w:val="21"/>
              </w:rPr>
              <w:t>☐</w:t>
            </w:r>
            <w:r>
              <w:rPr>
                <w:rFonts w:ascii="Yu Gothic" w:hAnsi="Yu Gothic" w:eastAsia="Yu Gothic"/>
                <w:b w:val="0"/>
                <w:i w:val="0"/>
                <w:color w:val="222222"/>
                <w:sz w:val="20"/>
              </w:rPr>
              <w:t xml:space="preserve">  過去に制作した映像</w:t>
            </w:r>
          </w:p>
        </w:tc>
      </w:tr>
    </w:tbl>
    <w:p>
      <w:pPr>
        <w:keepNext w:val="0"/>
        <w:spacing w:before="0" w:after="0" w:line="240" w:lineRule="auto"/>
      </w:pPr>
    </w:p>
    <w:p>
      <w:pPr>
        <w:keepNext w:val="0"/>
        <w:spacing w:before="20" w:after="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rPr>
          <w:trHeight w:val="1134" w:hRule="exact"/>
        </w:trPr>
        <w:tc>
          <w:tcPr>
            <w:tcW w:type="dxa" w:w="9638"/>
            <w:vAlign w:val="top"/>
            <w:tcMar>
              <w:top w:w="100" w:type="dxa"/>
              <w:start w:w="130" w:type="dxa"/>
              <w:bottom w:w="80" w:type="dxa"/>
              <w:end w:w="12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/>
                <w:color w:val="6B7684"/>
                <w:sz w:val="18"/>
              </w:rPr>
              <w:t>素材の形式・点数など、補足があれば（例：STEPデータあり、写真は数点のみ など）</w:t>
            </w:r>
          </w:p>
        </w:tc>
      </w:tr>
    </w:tbl>
    <w:p>
      <w:pPr>
        <w:keepNext w:val="0"/>
        <w:spacing w:before="0" w:after="120" w:line="240" w:lineRule="auto"/>
      </w:pPr>
    </w:p>
    <w:p>
      <w:pPr>
        <w:keepNext/>
        <w:spacing w:before="60" w:after="6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1"/>
        <w:gridCol w:w="8997"/>
      </w:tblGrid>
      <w:tr>
        <w:trPr>
          <w:trHeight w:val="442" w:hRule="exact"/>
        </w:trPr>
        <w:tc>
          <w:tcPr>
            <w:tcW w:type="dxa" w:w="641"/>
            <w:shd w:fill="2E75B6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3"/>
              </w:rPr>
              <w:t>Q4</w:t>
            </w:r>
          </w:p>
        </w:tc>
        <w:tc>
          <w:tcPr>
            <w:tcW w:type="dxa" w:w="8997"/>
            <w:shd w:fill="24446A" w:val="clear"/>
            <w:tcMar>
              <w:top w:w="80" w:type="dxa"/>
              <w:start w:w="120" w:type="dxa"/>
              <w:bottom w:w="80" w:type="dxa"/>
              <w:end w:w="120" w:type="dxa"/>
            </w:tcMar>
            <w:tcBorders>
              <w:top w:val="nil"/>
              <w:bottom w:val="nil"/>
              <w:left w:val="nil"/>
              <w:right w:val="nil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/>
                <w:i w:val="0"/>
                <w:color w:val="FFFFFF"/>
                <w:sz w:val="22"/>
              </w:rPr>
              <w:t>ご予算・その他</w:t>
            </w:r>
          </w:p>
        </w:tc>
      </w:tr>
    </w:tbl>
    <w:p>
      <w:pPr>
        <w:keepNext/>
        <w:spacing w:before="20" w:after="20" w:line="240" w:lineRule="auto"/>
      </w:pPr>
      <w:r>
        <w:rPr>
          <w:rFonts w:ascii="Yu Gothic" w:hAnsi="Yu Gothic" w:eastAsia="Yu Gothic"/>
          <w:b w:val="0"/>
          <w:i w:val="0"/>
          <w:color w:val="6B7684"/>
          <w:sz w:val="19"/>
        </w:rPr>
        <w:t>差し支えなければ、目安をお聞かせください</w:t>
      </w:r>
    </w:p>
    <w:p>
      <w:pPr>
        <w:keepNext w:val="0"/>
        <w:spacing w:before="40" w:after="80" w:line="240" w:lineRule="auto"/>
      </w:pPr>
      <w:r>
        <w:rPr>
          <w:rFonts w:ascii="Yu Gothic" w:hAnsi="Yu Gothic" w:eastAsia="Yu Gothic"/>
          <w:b w:val="0"/>
          <w:i w:val="0"/>
          <w:color w:val="222222"/>
          <w:sz w:val="20"/>
        </w:rPr>
        <w:t>ご予算の目安：</w:t>
      </w:r>
      <w:r>
        <w:rPr>
          <w:rFonts w:ascii="Yu Gothic" w:hAnsi="Yu Gothic" w:eastAsia="Yu Gothic"/>
          <w:b w:val="0"/>
          <w:i w:val="0"/>
          <w:color w:val="24446A"/>
          <w:sz w:val="22"/>
        </w:rPr>
        <w:t xml:space="preserve">  ☐</w:t>
      </w:r>
      <w:r>
        <w:rPr>
          <w:rFonts w:ascii="Yu Gothic" w:hAnsi="Yu Gothic" w:eastAsia="Yu Gothic"/>
          <w:b w:val="0"/>
          <w:i w:val="0"/>
          <w:color w:val="222222"/>
          <w:sz w:val="19"/>
        </w:rPr>
        <w:t xml:space="preserve"> 〜50万円</w:t>
      </w:r>
      <w:r>
        <w:rPr>
          <w:rFonts w:ascii="Yu Gothic" w:hAnsi="Yu Gothic" w:eastAsia="Yu Gothic"/>
          <w:b w:val="0"/>
          <w:i w:val="0"/>
          <w:color w:val="24446A"/>
          <w:sz w:val="22"/>
        </w:rPr>
        <w:t xml:space="preserve">  ☐</w:t>
      </w:r>
      <w:r>
        <w:rPr>
          <w:rFonts w:ascii="Yu Gothic" w:hAnsi="Yu Gothic" w:eastAsia="Yu Gothic"/>
          <w:b w:val="0"/>
          <w:i w:val="0"/>
          <w:color w:val="222222"/>
          <w:sz w:val="19"/>
        </w:rPr>
        <w:t xml:space="preserve"> 50〜100万円</w:t>
      </w:r>
      <w:r>
        <w:rPr>
          <w:rFonts w:ascii="Yu Gothic" w:hAnsi="Yu Gothic" w:eastAsia="Yu Gothic"/>
          <w:b w:val="0"/>
          <w:i w:val="0"/>
          <w:color w:val="24446A"/>
          <w:sz w:val="22"/>
        </w:rPr>
        <w:t xml:space="preserve">  ☐</w:t>
      </w:r>
      <w:r>
        <w:rPr>
          <w:rFonts w:ascii="Yu Gothic" w:hAnsi="Yu Gothic" w:eastAsia="Yu Gothic"/>
          <w:b w:val="0"/>
          <w:i w:val="0"/>
          <w:color w:val="222222"/>
          <w:sz w:val="19"/>
        </w:rPr>
        <w:t xml:space="preserve"> 100〜200万円</w:t>
      </w:r>
      <w:r>
        <w:rPr>
          <w:rFonts w:ascii="Yu Gothic" w:hAnsi="Yu Gothic" w:eastAsia="Yu Gothic"/>
          <w:b w:val="0"/>
          <w:i w:val="0"/>
          <w:color w:val="24446A"/>
          <w:sz w:val="22"/>
        </w:rPr>
        <w:t xml:space="preserve">  ☐</w:t>
      </w:r>
      <w:r>
        <w:rPr>
          <w:rFonts w:ascii="Yu Gothic" w:hAnsi="Yu Gothic" w:eastAsia="Yu Gothic"/>
          <w:b w:val="0"/>
          <w:i w:val="0"/>
          <w:color w:val="222222"/>
          <w:sz w:val="19"/>
        </w:rPr>
        <w:t xml:space="preserve"> 200万円〜</w:t>
      </w:r>
      <w:r>
        <w:rPr>
          <w:rFonts w:ascii="Yu Gothic" w:hAnsi="Yu Gothic" w:eastAsia="Yu Gothic"/>
          <w:b w:val="0"/>
          <w:i w:val="0"/>
          <w:color w:val="24446A"/>
          <w:sz w:val="22"/>
        </w:rPr>
        <w:t xml:space="preserve">  ☐</w:t>
      </w:r>
      <w:r>
        <w:rPr>
          <w:rFonts w:ascii="Yu Gothic" w:hAnsi="Yu Gothic" w:eastAsia="Yu Gothic"/>
          <w:b w:val="0"/>
          <w:i w:val="0"/>
          <w:color w:val="222222"/>
          <w:sz w:val="19"/>
        </w:rPr>
        <w:t xml:space="preserve"> 未定・要相談</w:t>
      </w:r>
    </w:p>
    <w:p>
      <w:pPr>
        <w:keepNext w:val="0"/>
        <w:spacing w:before="20" w:after="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rPr>
          <w:trHeight w:val="1332" w:hRule="exact"/>
        </w:trPr>
        <w:tc>
          <w:tcPr>
            <w:tcW w:type="dxa" w:w="9638"/>
            <w:vAlign w:val="top"/>
            <w:tcMar>
              <w:top w:w="100" w:type="dxa"/>
              <w:start w:w="130" w:type="dxa"/>
              <w:bottom w:w="80" w:type="dxa"/>
              <w:end w:w="120" w:type="dxa"/>
            </w:tcMar>
            <w:tcBorders>
              <w:top w:val="single" w:sz="4" w:color="B7C5D5"/>
              <w:bottom w:val="single" w:sz="4" w:color="B7C5D5"/>
              <w:left w:val="single" w:sz="4" w:color="B7C5D5"/>
              <w:right w:val="single" w:sz="4" w:color="B7C5D5"/>
            </w:tcBorders>
          </w:tcPr>
          <w:p>
            <w:pPr>
              <w:keepNext w:val="0"/>
              <w:spacing w:before="0" w:after="0" w:line="240" w:lineRule="auto"/>
            </w:pPr>
            <w:r>
              <w:rPr>
                <w:rFonts w:ascii="Yu Gothic" w:hAnsi="Yu Gothic" w:eastAsia="Yu Gothic"/>
                <w:b w:val="0"/>
                <w:i/>
                <w:color w:val="6B7684"/>
                <w:sz w:val="18"/>
              </w:rPr>
              <w:t>納期のご希望、その他ご要望・ご質問があれば</w:t>
            </w:r>
          </w:p>
        </w:tc>
      </w:tr>
    </w:tbl>
    <w:p>
      <w:pPr>
        <w:keepNext w:val="0"/>
        <w:spacing w:before="0" w:after="14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66"/>
      </w:tblGrid>
      <w:tr>
        <w:tc>
          <w:tcPr>
            <w:tcW w:type="dxa" w:w="10466"/>
            <w:shd w:fill="EAF2F8" w:val="clear"/>
            <w:tcMar>
              <w:top w:w="120" w:type="dxa"/>
              <w:start w:w="180" w:type="dxa"/>
              <w:bottom w:w="110" w:type="dxa"/>
              <w:end w:w="150" w:type="dxa"/>
            </w:tcMar>
            <w:tcBorders>
              <w:left w:val="single" w:sz="18" w:color="2E75B6"/>
              <w:top w:val="nil"/>
              <w:right w:val="nil"/>
              <w:bottom w:val="nil"/>
            </w:tcBorders>
          </w:tcPr>
          <w:p>
            <w:pPr>
              <w:keepNext w:val="0"/>
              <w:spacing w:before="0" w:after="40" w:line="252" w:lineRule="auto"/>
            </w:pPr>
            <w:r>
              <w:rPr>
                <w:rFonts w:ascii="Yu Gothic" w:hAnsi="Yu Gothic" w:eastAsia="Yu Gothic"/>
                <w:b/>
                <w:i w:val="0"/>
                <w:color w:val="24446A"/>
                <w:sz w:val="20"/>
              </w:rPr>
              <w:t>ご記入後の流れ</w:t>
            </w:r>
          </w:p>
          <w:p>
            <w:pPr>
              <w:keepNext w:val="0"/>
              <w:spacing w:before="40" w:after="40" w:line="276" w:lineRule="auto"/>
            </w:pPr>
            <w:r>
              <w:rPr>
                <w:rFonts w:ascii="Yu Gothic" w:hAnsi="Yu Gothic" w:eastAsia="Yu Gothic"/>
                <w:b w:val="0"/>
                <w:i w:val="0"/>
                <w:color w:val="222222"/>
                <w:sz w:val="18"/>
              </w:rPr>
              <w:t>いただいた内容をもとに、弊社にてお見積りの目安を作成し、ご提示します。仕様が固まっていない段階でも、概算のご提示が可能です。</w:t>
            </w:r>
          </w:p>
          <w:p>
            <w:pPr>
              <w:keepNext w:val="0"/>
              <w:spacing w:before="40" w:after="0" w:line="276" w:lineRule="auto"/>
            </w:pPr>
            <w:r>
              <w:rPr>
                <w:rFonts w:ascii="Yu Gothic" w:hAnsi="Yu Gothic" w:eastAsia="Yu Gothic"/>
                <w:b w:val="0"/>
                <w:i w:val="0"/>
                <w:color w:val="6B7684"/>
                <w:sz w:val="18"/>
              </w:rPr>
              <w:t>映像の内容・方向性については、別紙「企画ヒヤリングシート」でお伺いします。ご不明点は担当者までお気軽にご連絡ください。</w:t>
            </w:r>
          </w:p>
        </w:tc>
      </w:tr>
    </w:tbl>
    <w:p>
      <w:pPr>
        <w:keepNext w:val="0"/>
        <w:spacing w:before="0" w:after="0" w:line="240" w:lineRule="auto"/>
      </w:pPr>
    </w:p>
    <w:sectPr w:rsidR="0037155E" w:rsidSect="006202E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BD8"/>
    <w:multiLevelType w:val="hybridMultilevel"/>
    <w:tmpl w:val="D8FCEFB4"/>
    <w:lvl w:ilvl="0" w:tplc="7B42260E">
      <w:start w:val="1"/>
      <w:numFmt w:val="bullet"/>
      <w:lvlText w:val="●"/>
      <w:lvlJc w:val="left"/>
      <w:pPr>
        <w:ind w:left="720" w:hanging="360"/>
      </w:pPr>
    </w:lvl>
    <w:lvl w:ilvl="1" w:tplc="5D5063BA">
      <w:start w:val="1"/>
      <w:numFmt w:val="bullet"/>
      <w:lvlText w:val="○"/>
      <w:lvlJc w:val="left"/>
      <w:pPr>
        <w:ind w:left="1440" w:hanging="360"/>
      </w:pPr>
    </w:lvl>
    <w:lvl w:ilvl="2" w:tplc="67DA8732">
      <w:start w:val="1"/>
      <w:numFmt w:val="bullet"/>
      <w:lvlText w:val="■"/>
      <w:lvlJc w:val="left"/>
      <w:pPr>
        <w:ind w:left="2160" w:hanging="360"/>
      </w:pPr>
    </w:lvl>
    <w:lvl w:ilvl="3" w:tplc="FE48C61A">
      <w:start w:val="1"/>
      <w:numFmt w:val="bullet"/>
      <w:lvlText w:val="●"/>
      <w:lvlJc w:val="left"/>
      <w:pPr>
        <w:ind w:left="2880" w:hanging="360"/>
      </w:pPr>
    </w:lvl>
    <w:lvl w:ilvl="4" w:tplc="68306CAA">
      <w:start w:val="1"/>
      <w:numFmt w:val="bullet"/>
      <w:lvlText w:val="○"/>
      <w:lvlJc w:val="left"/>
      <w:pPr>
        <w:ind w:left="3600" w:hanging="360"/>
      </w:pPr>
    </w:lvl>
    <w:lvl w:ilvl="5" w:tplc="149018C2">
      <w:start w:val="1"/>
      <w:numFmt w:val="bullet"/>
      <w:lvlText w:val="■"/>
      <w:lvlJc w:val="left"/>
      <w:pPr>
        <w:ind w:left="4320" w:hanging="360"/>
      </w:pPr>
    </w:lvl>
    <w:lvl w:ilvl="6" w:tplc="35DC9ADC">
      <w:start w:val="1"/>
      <w:numFmt w:val="bullet"/>
      <w:lvlText w:val="●"/>
      <w:lvlJc w:val="left"/>
      <w:pPr>
        <w:ind w:left="5040" w:hanging="360"/>
      </w:pPr>
    </w:lvl>
    <w:lvl w:ilvl="7" w:tplc="605C1796">
      <w:start w:val="1"/>
      <w:numFmt w:val="bullet"/>
      <w:lvlText w:val="●"/>
      <w:lvlJc w:val="left"/>
      <w:pPr>
        <w:ind w:left="5760" w:hanging="360"/>
      </w:pPr>
    </w:lvl>
    <w:lvl w:ilvl="8" w:tplc="5AA02C74">
      <w:start w:val="1"/>
      <w:numFmt w:val="bullet"/>
      <w:lvlText w:val="●"/>
      <w:lvlJc w:val="left"/>
      <w:pPr>
        <w:ind w:left="6480" w:hanging="360"/>
      </w:pPr>
    </w:lvl>
  </w:abstractNum>
  <w:num w:numId="1" w16cid:durableId="17525020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AE"/>
    <w:rsid w:val="0037155E"/>
    <w:rsid w:val="00513BB4"/>
    <w:rsid w:val="005C38FD"/>
    <w:rsid w:val="006202ED"/>
    <w:rsid w:val="00625E50"/>
    <w:rsid w:val="00730543"/>
    <w:rsid w:val="00AD09B9"/>
    <w:rsid w:val="00AD603D"/>
    <w:rsid w:val="00CE36AE"/>
    <w:rsid w:val="00CF5511"/>
    <w:rsid w:val="00EC5777"/>
    <w:rsid w:val="00E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82F3F"/>
  <w15:docId w15:val="{5F487758-E6A7-4876-8634-0AF91B5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color w:val="22222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Yu Gothic" w:hAnsi="Yu Gothic" w:eastAsia="Yu Gothic"/>
      <w:color w:val="222222"/>
      <w:sz w:val="21"/>
    </w:r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映像（CG）お見積りヒヤリングシート</dc:title>
  <dc:creator>株式会社フィジカルアイ</dc:creator>
  <cp:lastModifiedBy>石水修司</cp:lastModifiedBy>
  <cp:revision>7</cp:revision>
  <dcterms:created xsi:type="dcterms:W3CDTF">2026-07-03T02:00:00Z</dcterms:created>
  <dcterms:modified xsi:type="dcterms:W3CDTF">2026-07-21T10:36:00Z</dcterms:modified>
  <dc:subject>お見積りヒヤリングシート</dc:subject>
</cp:coreProperties>
</file>